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5739F" w14:textId="1D5D4E73" w:rsidR="005F52DB" w:rsidRPr="005369E7" w:rsidRDefault="00420928" w:rsidP="00440CE0">
      <w:pPr>
        <w:jc w:val="center"/>
        <w:rPr>
          <w:rFonts w:ascii="Verdana" w:hAnsi="Verdana"/>
          <w:b/>
          <w:bCs/>
          <w:sz w:val="24"/>
          <w:szCs w:val="24"/>
        </w:rPr>
      </w:pPr>
      <w:r w:rsidRPr="00420928">
        <w:rPr>
          <w:rFonts w:ascii="Verdana" w:hAnsi="Verdana"/>
          <w:b/>
          <w:bCs/>
        </w:rPr>
        <w:drawing>
          <wp:anchor distT="0" distB="0" distL="114300" distR="114300" simplePos="0" relativeHeight="251658240" behindDoc="1" locked="0" layoutInCell="1" allowOverlap="1" wp14:anchorId="64A9EBC6" wp14:editId="3C566A95">
            <wp:simplePos x="0" y="0"/>
            <wp:positionH relativeFrom="margin">
              <wp:align>right</wp:align>
            </wp:positionH>
            <wp:positionV relativeFrom="paragraph">
              <wp:posOffset>-278130</wp:posOffset>
            </wp:positionV>
            <wp:extent cx="857250" cy="1104900"/>
            <wp:effectExtent l="0" t="0" r="0" b="0"/>
            <wp:wrapNone/>
            <wp:docPr id="21311998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0" cy="1104900"/>
                    </a:xfrm>
                    <a:prstGeom prst="rect">
                      <a:avLst/>
                    </a:prstGeom>
                    <a:noFill/>
                    <a:ln>
                      <a:noFill/>
                    </a:ln>
                  </pic:spPr>
                </pic:pic>
              </a:graphicData>
            </a:graphic>
          </wp:anchor>
        </w:drawing>
      </w:r>
      <w:r w:rsidR="00440CE0" w:rsidRPr="005369E7">
        <w:rPr>
          <w:rFonts w:ascii="Verdana" w:hAnsi="Verdana"/>
          <w:b/>
          <w:bCs/>
          <w:sz w:val="24"/>
          <w:szCs w:val="24"/>
        </w:rPr>
        <w:t>Elders Council of Newcastle</w:t>
      </w:r>
    </w:p>
    <w:p w14:paraId="4106BA97" w14:textId="1E849672" w:rsidR="00440CE0" w:rsidRPr="00420928" w:rsidRDefault="00440CE0" w:rsidP="00420928">
      <w:pPr>
        <w:jc w:val="center"/>
        <w:rPr>
          <w:rFonts w:ascii="Verdana" w:hAnsi="Verdana"/>
          <w:b/>
          <w:bCs/>
        </w:rPr>
      </w:pPr>
      <w:r w:rsidRPr="005369E7">
        <w:rPr>
          <w:rFonts w:ascii="Verdana" w:hAnsi="Verdana"/>
          <w:b/>
          <w:bCs/>
          <w:sz w:val="24"/>
          <w:szCs w:val="24"/>
        </w:rPr>
        <w:t>Pledges for May 2026 Council Candidates</w:t>
      </w:r>
    </w:p>
    <w:p w14:paraId="7B9E7693" w14:textId="0A0A385C" w:rsidR="00440CE0" w:rsidRPr="005369E7" w:rsidRDefault="00440CE0" w:rsidP="004D5A17">
      <w:pPr>
        <w:jc w:val="center"/>
        <w:rPr>
          <w:rFonts w:ascii="Verdana" w:hAnsi="Verdana"/>
          <w:b/>
          <w:bCs/>
          <w:sz w:val="24"/>
          <w:szCs w:val="24"/>
        </w:rPr>
      </w:pPr>
      <w:r w:rsidRPr="005369E7">
        <w:rPr>
          <w:rFonts w:ascii="Verdana" w:hAnsi="Verdana"/>
          <w:b/>
          <w:bCs/>
          <w:sz w:val="24"/>
          <w:szCs w:val="24"/>
        </w:rPr>
        <w:t>Introduction</w:t>
      </w:r>
    </w:p>
    <w:p w14:paraId="2F2291E7" w14:textId="77777777" w:rsidR="00440CE0" w:rsidRPr="005369E7" w:rsidRDefault="00440CE0" w:rsidP="00440CE0">
      <w:pPr>
        <w:rPr>
          <w:rFonts w:ascii="Verdana" w:hAnsi="Verdana"/>
          <w:sz w:val="24"/>
          <w:szCs w:val="24"/>
        </w:rPr>
      </w:pPr>
      <w:r w:rsidRPr="005369E7">
        <w:rPr>
          <w:rFonts w:ascii="Verdana" w:hAnsi="Verdana"/>
          <w:sz w:val="24"/>
          <w:szCs w:val="24"/>
        </w:rPr>
        <w:t>Elders Council of Newcastle is an organisation of older people working for older people. We want to:</w:t>
      </w:r>
    </w:p>
    <w:p w14:paraId="0B75ECAD" w14:textId="0D90B808" w:rsidR="00440CE0" w:rsidRPr="005369E7" w:rsidRDefault="00440CE0" w:rsidP="00440CE0">
      <w:pPr>
        <w:pStyle w:val="ListParagraph"/>
        <w:numPr>
          <w:ilvl w:val="0"/>
          <w:numId w:val="1"/>
        </w:numPr>
        <w:ind w:left="567" w:hanging="567"/>
        <w:rPr>
          <w:rFonts w:ascii="Verdana" w:hAnsi="Verdana"/>
          <w:sz w:val="24"/>
          <w:szCs w:val="24"/>
        </w:rPr>
      </w:pPr>
      <w:r w:rsidRPr="005369E7">
        <w:rPr>
          <w:rFonts w:ascii="Verdana" w:hAnsi="Verdana"/>
          <w:sz w:val="24"/>
          <w:szCs w:val="24"/>
        </w:rPr>
        <w:t xml:space="preserve">transform Newcastle into an Age Friendly City, where growing old is a valued, productive, and happy experience. </w:t>
      </w:r>
    </w:p>
    <w:p w14:paraId="1615FE6E" w14:textId="3FFD1820" w:rsidR="00440CE0" w:rsidRPr="005369E7" w:rsidRDefault="00440CE0" w:rsidP="00440CE0">
      <w:pPr>
        <w:pStyle w:val="ListParagraph"/>
        <w:numPr>
          <w:ilvl w:val="0"/>
          <w:numId w:val="1"/>
        </w:numPr>
        <w:ind w:left="567" w:hanging="567"/>
        <w:rPr>
          <w:rFonts w:ascii="Verdana" w:hAnsi="Verdana"/>
          <w:sz w:val="24"/>
          <w:szCs w:val="24"/>
        </w:rPr>
      </w:pPr>
      <w:r w:rsidRPr="005369E7">
        <w:rPr>
          <w:rFonts w:ascii="Verdana" w:hAnsi="Verdana"/>
          <w:sz w:val="24"/>
          <w:szCs w:val="24"/>
        </w:rPr>
        <w:t>encourage and support people aged 50 and over to live well and participate actively in society and their communities.</w:t>
      </w:r>
    </w:p>
    <w:p w14:paraId="7A9987BD" w14:textId="48F16FF3" w:rsidR="00493DBA" w:rsidRPr="005369E7" w:rsidRDefault="00493DBA" w:rsidP="00440CE0">
      <w:pPr>
        <w:rPr>
          <w:rFonts w:ascii="Verdana" w:hAnsi="Verdana"/>
          <w:sz w:val="24"/>
          <w:szCs w:val="24"/>
        </w:rPr>
      </w:pPr>
      <w:r w:rsidRPr="005369E7">
        <w:rPr>
          <w:rFonts w:ascii="Verdana" w:hAnsi="Verdana"/>
          <w:sz w:val="24"/>
          <w:szCs w:val="24"/>
        </w:rPr>
        <w:t>Newcastle has an ageing population</w:t>
      </w:r>
      <w:r w:rsidR="00B56116">
        <w:rPr>
          <w:rFonts w:ascii="Verdana" w:hAnsi="Verdana"/>
          <w:sz w:val="24"/>
          <w:szCs w:val="24"/>
        </w:rPr>
        <w:t>. W</w:t>
      </w:r>
      <w:r w:rsidRPr="005369E7">
        <w:rPr>
          <w:rFonts w:ascii="Verdana" w:hAnsi="Verdana"/>
          <w:sz w:val="24"/>
          <w:szCs w:val="24"/>
        </w:rPr>
        <w:t>e know from the 2025 report on Ageing in the North that ‘</w:t>
      </w:r>
      <w:r w:rsidRPr="005369E7">
        <w:rPr>
          <w:rFonts w:ascii="Verdana" w:hAnsi="Verdana" w:cs="Arial"/>
          <w:i/>
          <w:iCs/>
          <w:kern w:val="0"/>
          <w:sz w:val="24"/>
          <w:szCs w:val="24"/>
          <w14:ligatures w14:val="none"/>
        </w:rPr>
        <w:t>For far too long, older people in the North have lived with unfair disadvantages shaped by a lifetime of historical inequalities.</w:t>
      </w:r>
      <w:r w:rsidR="00247B32">
        <w:rPr>
          <w:rFonts w:ascii="Verdana" w:hAnsi="Verdana" w:cs="Arial"/>
          <w:i/>
          <w:iCs/>
          <w:kern w:val="0"/>
          <w:sz w:val="24"/>
          <w:szCs w:val="24"/>
          <w14:ligatures w14:val="none"/>
        </w:rPr>
        <w:t xml:space="preserve"> </w:t>
      </w:r>
      <w:r w:rsidRPr="005369E7">
        <w:rPr>
          <w:rFonts w:ascii="Verdana" w:hAnsi="Verdana" w:cs="Arial"/>
          <w:i/>
          <w:iCs/>
          <w:kern w:val="0"/>
          <w:sz w:val="24"/>
          <w:szCs w:val="24"/>
          <w14:ligatures w14:val="none"/>
        </w:rPr>
        <w:t xml:space="preserve">Inequalities born from decades of uneven industrial growth and decline, compounded by persistent neglect in regional investment and policies shaped by ageist attitudes that fail to adequately consider older </w:t>
      </w:r>
      <w:proofErr w:type="gramStart"/>
      <w:r w:rsidRPr="005369E7">
        <w:rPr>
          <w:rFonts w:ascii="Verdana" w:hAnsi="Verdana" w:cs="Arial"/>
          <w:i/>
          <w:iCs/>
          <w:kern w:val="0"/>
          <w:sz w:val="24"/>
          <w:szCs w:val="24"/>
          <w14:ligatures w14:val="none"/>
        </w:rPr>
        <w:t>people’s</w:t>
      </w:r>
      <w:proofErr w:type="gramEnd"/>
      <w:r w:rsidRPr="005369E7">
        <w:rPr>
          <w:rFonts w:ascii="Verdana" w:hAnsi="Verdana" w:cs="Arial"/>
          <w:i/>
          <w:iCs/>
          <w:kern w:val="0"/>
          <w:sz w:val="24"/>
          <w:szCs w:val="24"/>
          <w14:ligatures w14:val="none"/>
        </w:rPr>
        <w:t xml:space="preserve"> lived realities</w:t>
      </w:r>
      <w:r w:rsidR="00247B32">
        <w:rPr>
          <w:rFonts w:ascii="Verdana" w:hAnsi="Verdana" w:cs="Arial"/>
          <w:i/>
          <w:iCs/>
          <w:kern w:val="0"/>
          <w:sz w:val="24"/>
          <w:szCs w:val="24"/>
          <w14:ligatures w14:val="none"/>
        </w:rPr>
        <w:t>.</w:t>
      </w:r>
      <w:r w:rsidRPr="005369E7">
        <w:rPr>
          <w:rFonts w:ascii="Verdana" w:hAnsi="Verdana" w:cs="Arial"/>
          <w:kern w:val="0"/>
          <w:sz w:val="24"/>
          <w:szCs w:val="24"/>
          <w14:ligatures w14:val="none"/>
        </w:rPr>
        <w:t>’</w:t>
      </w:r>
      <w:r w:rsidRPr="005369E7">
        <w:rPr>
          <w:rFonts w:ascii="Verdana" w:hAnsi="Verdana"/>
          <w:sz w:val="24"/>
          <w:szCs w:val="24"/>
        </w:rPr>
        <w:t xml:space="preserve"> </w:t>
      </w:r>
      <w:r w:rsidR="00D162BB">
        <w:rPr>
          <w:rStyle w:val="FootnoteReference"/>
          <w:rFonts w:ascii="Verdana" w:hAnsi="Verdana"/>
          <w:sz w:val="24"/>
          <w:szCs w:val="24"/>
        </w:rPr>
        <w:footnoteReference w:id="1"/>
      </w:r>
    </w:p>
    <w:p w14:paraId="0DAC6478" w14:textId="1F755CB6" w:rsidR="00440CE0" w:rsidRPr="005369E7" w:rsidRDefault="00440CE0" w:rsidP="00440CE0">
      <w:pPr>
        <w:rPr>
          <w:rFonts w:ascii="Verdana" w:hAnsi="Verdana"/>
          <w:sz w:val="24"/>
          <w:szCs w:val="24"/>
        </w:rPr>
      </w:pPr>
      <w:r w:rsidRPr="005369E7">
        <w:rPr>
          <w:rFonts w:ascii="Verdana" w:hAnsi="Verdana"/>
          <w:sz w:val="24"/>
          <w:szCs w:val="24"/>
        </w:rPr>
        <w:t>In the lead-up to the May 2026 Council elections, we are circulating this document to as many candidates as we have been able to find contact details for</w:t>
      </w:r>
      <w:r w:rsidRPr="004D5A17">
        <w:rPr>
          <w:rFonts w:ascii="Verdana" w:hAnsi="Verdana"/>
          <w:b/>
          <w:bCs/>
          <w:sz w:val="24"/>
          <w:szCs w:val="24"/>
        </w:rPr>
        <w:t xml:space="preserve"> inviting </w:t>
      </w:r>
      <w:r w:rsidR="006F6971">
        <w:rPr>
          <w:rFonts w:ascii="Verdana" w:hAnsi="Verdana"/>
          <w:b/>
          <w:bCs/>
          <w:sz w:val="24"/>
          <w:szCs w:val="24"/>
        </w:rPr>
        <w:t xml:space="preserve">them </w:t>
      </w:r>
      <w:r w:rsidRPr="004D5A17">
        <w:rPr>
          <w:rFonts w:ascii="Verdana" w:hAnsi="Verdana"/>
          <w:b/>
          <w:bCs/>
          <w:sz w:val="24"/>
          <w:szCs w:val="24"/>
        </w:rPr>
        <w:t>to reply to us</w:t>
      </w:r>
      <w:r w:rsidR="00C327D5">
        <w:rPr>
          <w:rFonts w:ascii="Verdana" w:hAnsi="Verdana"/>
          <w:b/>
          <w:bCs/>
          <w:sz w:val="24"/>
          <w:szCs w:val="24"/>
        </w:rPr>
        <w:t>, if they are elected councillors,</w:t>
      </w:r>
      <w:r w:rsidRPr="004D5A17">
        <w:rPr>
          <w:rFonts w:ascii="Verdana" w:hAnsi="Verdana"/>
          <w:b/>
          <w:bCs/>
          <w:sz w:val="24"/>
          <w:szCs w:val="24"/>
        </w:rPr>
        <w:t xml:space="preserve"> indicating wh</w:t>
      </w:r>
      <w:r w:rsidR="005700F4">
        <w:rPr>
          <w:rFonts w:ascii="Verdana" w:hAnsi="Verdana"/>
          <w:b/>
          <w:bCs/>
          <w:sz w:val="24"/>
          <w:szCs w:val="24"/>
        </w:rPr>
        <w:t xml:space="preserve">ich </w:t>
      </w:r>
      <w:r w:rsidR="00F43E39">
        <w:rPr>
          <w:rFonts w:ascii="Verdana" w:hAnsi="Verdana"/>
          <w:b/>
          <w:bCs/>
          <w:sz w:val="24"/>
          <w:szCs w:val="24"/>
        </w:rPr>
        <w:t xml:space="preserve">of the </w:t>
      </w:r>
      <w:r w:rsidR="005700F4">
        <w:rPr>
          <w:rFonts w:ascii="Verdana" w:hAnsi="Verdana"/>
          <w:b/>
          <w:bCs/>
          <w:sz w:val="24"/>
          <w:szCs w:val="24"/>
        </w:rPr>
        <w:t>issues</w:t>
      </w:r>
      <w:r w:rsidR="001C60AD">
        <w:rPr>
          <w:rFonts w:ascii="Verdana" w:hAnsi="Verdana"/>
          <w:b/>
          <w:bCs/>
          <w:sz w:val="24"/>
          <w:szCs w:val="24"/>
        </w:rPr>
        <w:t xml:space="preserve"> outlined below</w:t>
      </w:r>
      <w:r w:rsidRPr="004D5A17">
        <w:rPr>
          <w:rFonts w:ascii="Verdana" w:hAnsi="Verdana"/>
          <w:b/>
          <w:bCs/>
          <w:sz w:val="24"/>
          <w:szCs w:val="24"/>
        </w:rPr>
        <w:t xml:space="preserve"> they will champion</w:t>
      </w:r>
      <w:r w:rsidR="001C60AD">
        <w:rPr>
          <w:rFonts w:ascii="Verdana" w:hAnsi="Verdana"/>
          <w:b/>
          <w:bCs/>
          <w:sz w:val="24"/>
          <w:szCs w:val="24"/>
        </w:rPr>
        <w:t xml:space="preserve"> and how</w:t>
      </w:r>
      <w:r w:rsidR="00C327D5">
        <w:rPr>
          <w:rFonts w:ascii="Verdana" w:hAnsi="Verdana"/>
          <w:b/>
          <w:bCs/>
          <w:sz w:val="24"/>
          <w:szCs w:val="24"/>
        </w:rPr>
        <w:t>.</w:t>
      </w:r>
      <w:r w:rsidRPr="005369E7">
        <w:rPr>
          <w:rFonts w:ascii="Verdana" w:hAnsi="Verdana"/>
          <w:sz w:val="24"/>
          <w:szCs w:val="24"/>
        </w:rPr>
        <w:t xml:space="preserve">  Please reply to </w:t>
      </w:r>
      <w:hyperlink r:id="rId9" w:history="1">
        <w:r w:rsidRPr="005369E7">
          <w:rPr>
            <w:rStyle w:val="Hyperlink"/>
            <w:rFonts w:ascii="Verdana" w:hAnsi="Verdana"/>
            <w:sz w:val="24"/>
            <w:szCs w:val="24"/>
          </w:rPr>
          <w:t>info@elderscouncil.org.uk</w:t>
        </w:r>
      </w:hyperlink>
      <w:r w:rsidRPr="005369E7">
        <w:rPr>
          <w:rFonts w:ascii="Verdana" w:hAnsi="Verdana"/>
          <w:sz w:val="24"/>
          <w:szCs w:val="24"/>
        </w:rPr>
        <w:t xml:space="preserve">. </w:t>
      </w:r>
    </w:p>
    <w:p w14:paraId="2620D6D1" w14:textId="50888DAD" w:rsidR="00440CE0" w:rsidRPr="005369E7" w:rsidRDefault="00440CE0" w:rsidP="00440CE0">
      <w:pPr>
        <w:rPr>
          <w:rFonts w:ascii="Verdana" w:hAnsi="Verdana"/>
          <w:sz w:val="24"/>
          <w:szCs w:val="24"/>
        </w:rPr>
      </w:pPr>
      <w:r w:rsidRPr="005369E7">
        <w:rPr>
          <w:rFonts w:ascii="Verdana" w:hAnsi="Verdana"/>
          <w:b/>
          <w:bCs/>
          <w:sz w:val="24"/>
          <w:szCs w:val="24"/>
        </w:rPr>
        <w:t xml:space="preserve">Age Friendly Newcastle – </w:t>
      </w:r>
      <w:r w:rsidR="00211557">
        <w:rPr>
          <w:rFonts w:ascii="Verdana" w:hAnsi="Verdana"/>
          <w:sz w:val="24"/>
          <w:szCs w:val="24"/>
        </w:rPr>
        <w:t>C</w:t>
      </w:r>
      <w:r w:rsidRPr="005369E7">
        <w:rPr>
          <w:rFonts w:ascii="Verdana" w:hAnsi="Verdana"/>
          <w:sz w:val="24"/>
          <w:szCs w:val="24"/>
        </w:rPr>
        <w:t xml:space="preserve">hampion the work of Age Friendly Newcastle and ensure </w:t>
      </w:r>
      <w:r w:rsidR="005369E7">
        <w:rPr>
          <w:rFonts w:ascii="Verdana" w:hAnsi="Verdana"/>
          <w:sz w:val="24"/>
          <w:szCs w:val="24"/>
        </w:rPr>
        <w:t>that</w:t>
      </w:r>
      <w:r w:rsidRPr="005369E7">
        <w:rPr>
          <w:rFonts w:ascii="Verdana" w:hAnsi="Verdana"/>
          <w:sz w:val="24"/>
          <w:szCs w:val="24"/>
        </w:rPr>
        <w:t xml:space="preserve"> </w:t>
      </w:r>
      <w:r w:rsidR="008906C5" w:rsidRPr="005369E7">
        <w:rPr>
          <w:rFonts w:ascii="Verdana" w:hAnsi="Verdana"/>
          <w:sz w:val="24"/>
          <w:szCs w:val="24"/>
        </w:rPr>
        <w:t xml:space="preserve">our work on addressing the social determinants of health is </w:t>
      </w:r>
      <w:r w:rsidRPr="005369E7">
        <w:rPr>
          <w:rFonts w:ascii="Verdana" w:hAnsi="Verdana"/>
          <w:sz w:val="24"/>
          <w:szCs w:val="24"/>
        </w:rPr>
        <w:t>embedded in</w:t>
      </w:r>
      <w:r w:rsidR="00D162BB">
        <w:rPr>
          <w:rFonts w:ascii="Verdana" w:hAnsi="Verdana"/>
          <w:sz w:val="24"/>
          <w:szCs w:val="24"/>
        </w:rPr>
        <w:t xml:space="preserve"> Newcastle’s commitment to become a</w:t>
      </w:r>
      <w:r w:rsidRPr="005369E7">
        <w:rPr>
          <w:rFonts w:ascii="Verdana" w:hAnsi="Verdana"/>
          <w:sz w:val="24"/>
          <w:szCs w:val="24"/>
        </w:rPr>
        <w:t xml:space="preserve"> Marmot City</w:t>
      </w:r>
      <w:r w:rsidR="00D162BB">
        <w:rPr>
          <w:rStyle w:val="FootnoteReference"/>
          <w:rFonts w:ascii="Verdana" w:hAnsi="Verdana"/>
          <w:sz w:val="24"/>
          <w:szCs w:val="24"/>
        </w:rPr>
        <w:footnoteReference w:id="2"/>
      </w:r>
      <w:r w:rsidRPr="005369E7">
        <w:rPr>
          <w:rFonts w:ascii="Verdana" w:hAnsi="Verdana"/>
          <w:sz w:val="24"/>
          <w:szCs w:val="24"/>
        </w:rPr>
        <w:t>.</w:t>
      </w:r>
      <w:r w:rsidR="000C3B87" w:rsidRPr="005369E7">
        <w:rPr>
          <w:rFonts w:ascii="Verdana" w:hAnsi="Verdana"/>
          <w:sz w:val="24"/>
          <w:szCs w:val="24"/>
        </w:rPr>
        <w:t xml:space="preserve">  </w:t>
      </w:r>
      <w:r w:rsidR="00211557">
        <w:rPr>
          <w:rFonts w:ascii="Verdana" w:hAnsi="Verdana"/>
          <w:sz w:val="24"/>
          <w:szCs w:val="24"/>
        </w:rPr>
        <w:t>E</w:t>
      </w:r>
      <w:r w:rsidR="000C3B87" w:rsidRPr="005369E7">
        <w:rPr>
          <w:rFonts w:ascii="Verdana" w:hAnsi="Verdana"/>
          <w:sz w:val="24"/>
          <w:szCs w:val="24"/>
        </w:rPr>
        <w:t>nsure that older people’s voices are at the heart of this work.</w:t>
      </w:r>
    </w:p>
    <w:p w14:paraId="469BFEE9" w14:textId="632238CC" w:rsidR="00D61F2F" w:rsidRPr="005369E7" w:rsidRDefault="00493DBA" w:rsidP="00440CE0">
      <w:pPr>
        <w:rPr>
          <w:rFonts w:ascii="Verdana" w:hAnsi="Verdana"/>
          <w:sz w:val="24"/>
          <w:szCs w:val="24"/>
        </w:rPr>
      </w:pPr>
      <w:r w:rsidRPr="005369E7">
        <w:rPr>
          <w:rFonts w:ascii="Verdana" w:hAnsi="Verdana"/>
          <w:b/>
          <w:bCs/>
          <w:sz w:val="24"/>
          <w:szCs w:val="24"/>
        </w:rPr>
        <w:t>Housing –</w:t>
      </w:r>
      <w:r w:rsidR="007D2CF5">
        <w:rPr>
          <w:rFonts w:ascii="Verdana" w:hAnsi="Verdana"/>
          <w:sz w:val="24"/>
          <w:szCs w:val="24"/>
        </w:rPr>
        <w:t xml:space="preserve">increase the supply of </w:t>
      </w:r>
      <w:r w:rsidR="00D61F2F" w:rsidRPr="005369E7">
        <w:rPr>
          <w:rFonts w:ascii="Verdana" w:hAnsi="Verdana"/>
          <w:sz w:val="24"/>
          <w:szCs w:val="24"/>
        </w:rPr>
        <w:t>suitable,</w:t>
      </w:r>
      <w:r w:rsidR="005F321B" w:rsidRPr="005369E7">
        <w:rPr>
          <w:rFonts w:ascii="Verdana" w:hAnsi="Verdana"/>
          <w:sz w:val="24"/>
          <w:szCs w:val="24"/>
        </w:rPr>
        <w:t xml:space="preserve"> decent,</w:t>
      </w:r>
      <w:r w:rsidR="00D61F2F" w:rsidRPr="005369E7">
        <w:rPr>
          <w:rFonts w:ascii="Verdana" w:hAnsi="Verdana"/>
          <w:sz w:val="24"/>
          <w:szCs w:val="24"/>
        </w:rPr>
        <w:t xml:space="preserve"> affordable</w:t>
      </w:r>
      <w:r w:rsidR="00140DFA" w:rsidRPr="005369E7">
        <w:rPr>
          <w:rFonts w:ascii="Verdana" w:hAnsi="Verdana"/>
          <w:sz w:val="24"/>
          <w:szCs w:val="24"/>
        </w:rPr>
        <w:t>, accessible</w:t>
      </w:r>
      <w:r w:rsidR="0037798B">
        <w:rPr>
          <w:rFonts w:ascii="Verdana" w:hAnsi="Verdana"/>
          <w:sz w:val="24"/>
          <w:szCs w:val="24"/>
        </w:rPr>
        <w:t xml:space="preserve"> and energy efficient</w:t>
      </w:r>
      <w:r w:rsidR="00D61F2F" w:rsidRPr="005369E7">
        <w:rPr>
          <w:rFonts w:ascii="Verdana" w:hAnsi="Verdana"/>
          <w:sz w:val="24"/>
          <w:szCs w:val="24"/>
        </w:rPr>
        <w:t xml:space="preserve"> housing</w:t>
      </w:r>
      <w:r w:rsidR="00E73EBA">
        <w:rPr>
          <w:rFonts w:ascii="Verdana" w:hAnsi="Verdana"/>
          <w:sz w:val="24"/>
          <w:szCs w:val="24"/>
        </w:rPr>
        <w:t xml:space="preserve">, in particular social housing, </w:t>
      </w:r>
      <w:r w:rsidR="00D61F2F" w:rsidRPr="005369E7">
        <w:rPr>
          <w:rFonts w:ascii="Verdana" w:hAnsi="Verdana"/>
          <w:sz w:val="24"/>
          <w:szCs w:val="24"/>
        </w:rPr>
        <w:t>that support</w:t>
      </w:r>
      <w:r w:rsidR="00E73EBA">
        <w:rPr>
          <w:rFonts w:ascii="Verdana" w:hAnsi="Verdana"/>
          <w:sz w:val="24"/>
          <w:szCs w:val="24"/>
        </w:rPr>
        <w:t>s</w:t>
      </w:r>
      <w:r w:rsidR="00D61F2F" w:rsidRPr="005369E7">
        <w:rPr>
          <w:rFonts w:ascii="Verdana" w:hAnsi="Verdana"/>
          <w:sz w:val="24"/>
          <w:szCs w:val="24"/>
        </w:rPr>
        <w:t xml:space="preserve"> older people’s independence</w:t>
      </w:r>
      <w:r w:rsidR="000C24CC">
        <w:rPr>
          <w:rFonts w:ascii="Verdana" w:hAnsi="Verdana"/>
          <w:sz w:val="24"/>
          <w:szCs w:val="24"/>
        </w:rPr>
        <w:t xml:space="preserve">. </w:t>
      </w:r>
      <w:r w:rsidR="004718B4">
        <w:rPr>
          <w:rFonts w:ascii="Verdana" w:hAnsi="Verdana"/>
          <w:sz w:val="24"/>
          <w:szCs w:val="24"/>
        </w:rPr>
        <w:t>D</w:t>
      </w:r>
      <w:r w:rsidR="00140DFA" w:rsidRPr="005369E7">
        <w:rPr>
          <w:rFonts w:ascii="Verdana" w:hAnsi="Verdana"/>
          <w:sz w:val="24"/>
          <w:szCs w:val="24"/>
        </w:rPr>
        <w:t xml:space="preserve">evelop an Older Person’s Housing Strategy </w:t>
      </w:r>
      <w:r w:rsidR="0041619A">
        <w:rPr>
          <w:rFonts w:ascii="Verdana" w:hAnsi="Verdana"/>
          <w:sz w:val="24"/>
          <w:szCs w:val="24"/>
        </w:rPr>
        <w:t xml:space="preserve">offering </w:t>
      </w:r>
      <w:r w:rsidR="00140DFA" w:rsidRPr="005369E7">
        <w:rPr>
          <w:rFonts w:ascii="Verdana" w:hAnsi="Verdana"/>
          <w:sz w:val="24"/>
          <w:szCs w:val="24"/>
        </w:rPr>
        <w:t>options from general needs housing to specialist schemes.</w:t>
      </w:r>
      <w:r w:rsidR="000C3B87" w:rsidRPr="005369E7">
        <w:rPr>
          <w:rFonts w:ascii="Verdana" w:hAnsi="Verdana"/>
          <w:sz w:val="24"/>
          <w:szCs w:val="24"/>
        </w:rPr>
        <w:t xml:space="preserve">  </w:t>
      </w:r>
      <w:r w:rsidR="00BC3BA1">
        <w:rPr>
          <w:rFonts w:ascii="Verdana" w:hAnsi="Verdana"/>
          <w:sz w:val="24"/>
          <w:szCs w:val="24"/>
        </w:rPr>
        <w:t xml:space="preserve">Strengthen awareness of </w:t>
      </w:r>
      <w:r w:rsidR="000C3B87" w:rsidRPr="005369E7">
        <w:rPr>
          <w:rFonts w:ascii="Verdana" w:hAnsi="Verdana"/>
          <w:sz w:val="24"/>
          <w:szCs w:val="24"/>
        </w:rPr>
        <w:t xml:space="preserve">Care and Repair Newcastle </w:t>
      </w:r>
      <w:r w:rsidR="00BC3BA1">
        <w:rPr>
          <w:rFonts w:ascii="Verdana" w:hAnsi="Verdana"/>
          <w:sz w:val="24"/>
          <w:szCs w:val="24"/>
        </w:rPr>
        <w:t xml:space="preserve">and ensure it </w:t>
      </w:r>
      <w:r w:rsidR="000C3B87" w:rsidRPr="005369E7">
        <w:rPr>
          <w:rFonts w:ascii="Verdana" w:hAnsi="Verdana"/>
          <w:sz w:val="24"/>
          <w:szCs w:val="24"/>
        </w:rPr>
        <w:t xml:space="preserve">continues to </w:t>
      </w:r>
      <w:r w:rsidR="005C34C5">
        <w:rPr>
          <w:rFonts w:ascii="Verdana" w:hAnsi="Verdana"/>
          <w:sz w:val="24"/>
          <w:szCs w:val="24"/>
        </w:rPr>
        <w:t xml:space="preserve">deliver </w:t>
      </w:r>
      <w:r w:rsidR="000C3B87" w:rsidRPr="005369E7">
        <w:rPr>
          <w:rFonts w:ascii="Verdana" w:hAnsi="Verdana"/>
          <w:sz w:val="24"/>
          <w:szCs w:val="24"/>
        </w:rPr>
        <w:t>the</w:t>
      </w:r>
      <w:r w:rsidR="005C34C5">
        <w:rPr>
          <w:rFonts w:ascii="Verdana" w:hAnsi="Verdana"/>
          <w:sz w:val="24"/>
          <w:szCs w:val="24"/>
        </w:rPr>
        <w:t xml:space="preserve"> full</w:t>
      </w:r>
      <w:r w:rsidR="000C3B87" w:rsidRPr="005369E7">
        <w:rPr>
          <w:rFonts w:ascii="Verdana" w:hAnsi="Verdana"/>
          <w:sz w:val="24"/>
          <w:szCs w:val="24"/>
        </w:rPr>
        <w:t xml:space="preserve"> range of services advocated by the Centre for Ageing Better’s </w:t>
      </w:r>
      <w:hyperlink r:id="rId10" w:history="1">
        <w:r w:rsidR="000C3B87" w:rsidRPr="005369E7">
          <w:rPr>
            <w:rStyle w:val="Hyperlink"/>
            <w:rFonts w:ascii="Verdana" w:hAnsi="Verdana"/>
            <w:sz w:val="24"/>
            <w:szCs w:val="24"/>
          </w:rPr>
          <w:t>Good Home Hubs</w:t>
        </w:r>
      </w:hyperlink>
      <w:r w:rsidR="000C3B87" w:rsidRPr="005369E7">
        <w:rPr>
          <w:rFonts w:ascii="Verdana" w:hAnsi="Verdana"/>
          <w:sz w:val="24"/>
          <w:szCs w:val="24"/>
        </w:rPr>
        <w:t xml:space="preserve"> programme. </w:t>
      </w:r>
      <w:r w:rsidR="00242822">
        <w:rPr>
          <w:rFonts w:ascii="Verdana" w:hAnsi="Verdana"/>
          <w:sz w:val="24"/>
          <w:szCs w:val="24"/>
        </w:rPr>
        <w:t xml:space="preserve">  Support people </w:t>
      </w:r>
      <w:r w:rsidR="009D01D9">
        <w:rPr>
          <w:rFonts w:ascii="Verdana" w:hAnsi="Verdana"/>
          <w:sz w:val="24"/>
          <w:szCs w:val="24"/>
        </w:rPr>
        <w:t xml:space="preserve">to </w:t>
      </w:r>
      <w:r w:rsidR="00BF3687">
        <w:rPr>
          <w:rFonts w:ascii="Verdana" w:hAnsi="Verdana"/>
          <w:sz w:val="24"/>
          <w:szCs w:val="24"/>
        </w:rPr>
        <w:t>benefit from the advances in assistive technologies.</w:t>
      </w:r>
    </w:p>
    <w:p w14:paraId="6F5D2F23" w14:textId="12D029F6" w:rsidR="005F321B" w:rsidRPr="005369E7" w:rsidRDefault="005F321B" w:rsidP="005F321B">
      <w:pPr>
        <w:rPr>
          <w:rFonts w:ascii="Verdana" w:hAnsi="Verdana"/>
          <w:sz w:val="24"/>
          <w:szCs w:val="24"/>
        </w:rPr>
      </w:pPr>
      <w:r w:rsidRPr="005369E7">
        <w:rPr>
          <w:rFonts w:ascii="Verdana" w:hAnsi="Verdana"/>
          <w:b/>
          <w:bCs/>
          <w:sz w:val="24"/>
          <w:szCs w:val="24"/>
        </w:rPr>
        <w:t xml:space="preserve">Social Care </w:t>
      </w:r>
      <w:r w:rsidRPr="005369E7">
        <w:rPr>
          <w:rFonts w:ascii="Verdana" w:hAnsi="Verdana"/>
          <w:sz w:val="24"/>
          <w:szCs w:val="24"/>
        </w:rPr>
        <w:t xml:space="preserve">– </w:t>
      </w:r>
      <w:r w:rsidR="0030555A">
        <w:rPr>
          <w:rFonts w:ascii="Verdana" w:hAnsi="Verdana"/>
          <w:sz w:val="24"/>
          <w:szCs w:val="24"/>
        </w:rPr>
        <w:t>e</w:t>
      </w:r>
      <w:r w:rsidR="0030555A" w:rsidRPr="0030555A">
        <w:rPr>
          <w:rFonts w:ascii="Verdana" w:hAnsi="Verdana"/>
          <w:sz w:val="24"/>
          <w:szCs w:val="24"/>
        </w:rPr>
        <w:t xml:space="preserve">nsure older people can access social care early, not only in crisis, to maintain independence. </w:t>
      </w:r>
      <w:r w:rsidR="004B2666" w:rsidRPr="004B2666">
        <w:rPr>
          <w:rFonts w:ascii="Verdana" w:hAnsi="Verdana"/>
          <w:sz w:val="24"/>
          <w:szCs w:val="24"/>
        </w:rPr>
        <w:t>Recognise and support the vital role of unpaid carers.</w:t>
      </w:r>
      <w:r w:rsidR="00EA43E6">
        <w:rPr>
          <w:rFonts w:ascii="Verdana" w:hAnsi="Verdana"/>
          <w:sz w:val="24"/>
          <w:szCs w:val="24"/>
        </w:rPr>
        <w:t xml:space="preserve">  </w:t>
      </w:r>
      <w:r w:rsidR="00EA43E6" w:rsidRPr="00EA43E6">
        <w:rPr>
          <w:rFonts w:ascii="Verdana" w:hAnsi="Verdana"/>
          <w:sz w:val="24"/>
          <w:szCs w:val="24"/>
        </w:rPr>
        <w:t xml:space="preserve">Plan for the growing number of people ageing without children or </w:t>
      </w:r>
      <w:r w:rsidR="00EA43E6">
        <w:rPr>
          <w:rFonts w:ascii="Verdana" w:hAnsi="Verdana"/>
          <w:sz w:val="24"/>
          <w:szCs w:val="24"/>
        </w:rPr>
        <w:t xml:space="preserve">access to </w:t>
      </w:r>
      <w:r w:rsidR="00EA43E6" w:rsidRPr="00EA43E6">
        <w:rPr>
          <w:rFonts w:ascii="Verdana" w:hAnsi="Verdana"/>
          <w:sz w:val="24"/>
          <w:szCs w:val="24"/>
        </w:rPr>
        <w:t>informal support networks</w:t>
      </w:r>
      <w:r w:rsidR="00EA43E6">
        <w:rPr>
          <w:rFonts w:ascii="Verdana" w:hAnsi="Verdana"/>
          <w:sz w:val="24"/>
          <w:szCs w:val="24"/>
        </w:rPr>
        <w:t>.</w:t>
      </w:r>
      <w:r w:rsidRPr="005369E7">
        <w:rPr>
          <w:rFonts w:ascii="Verdana" w:hAnsi="Verdana"/>
          <w:sz w:val="24"/>
          <w:szCs w:val="24"/>
        </w:rPr>
        <w:t xml:space="preserve"> </w:t>
      </w:r>
    </w:p>
    <w:p w14:paraId="040C8529" w14:textId="0CD4BFC9" w:rsidR="005F321B" w:rsidRPr="005369E7" w:rsidRDefault="005F321B" w:rsidP="00440CE0">
      <w:pPr>
        <w:rPr>
          <w:rFonts w:ascii="Verdana" w:hAnsi="Verdana"/>
          <w:sz w:val="24"/>
          <w:szCs w:val="24"/>
        </w:rPr>
      </w:pPr>
      <w:r w:rsidRPr="005369E7">
        <w:rPr>
          <w:rFonts w:ascii="Verdana" w:hAnsi="Verdana"/>
          <w:b/>
          <w:bCs/>
          <w:sz w:val="24"/>
          <w:szCs w:val="24"/>
        </w:rPr>
        <w:lastRenderedPageBreak/>
        <w:t xml:space="preserve">Housing, Health and Care </w:t>
      </w:r>
      <w:r w:rsidRPr="005369E7">
        <w:rPr>
          <w:rFonts w:ascii="Verdana" w:hAnsi="Verdana"/>
          <w:sz w:val="24"/>
          <w:szCs w:val="24"/>
        </w:rPr>
        <w:t xml:space="preserve">– </w:t>
      </w:r>
      <w:r w:rsidR="00D90EDF">
        <w:rPr>
          <w:rFonts w:ascii="Verdana" w:hAnsi="Verdana"/>
          <w:sz w:val="24"/>
          <w:szCs w:val="24"/>
        </w:rPr>
        <w:t>S</w:t>
      </w:r>
      <w:r w:rsidRPr="005369E7">
        <w:rPr>
          <w:rFonts w:ascii="Verdana" w:hAnsi="Verdana"/>
          <w:sz w:val="24"/>
          <w:szCs w:val="24"/>
        </w:rPr>
        <w:t xml:space="preserve">upport the work of the Integrated Care Board’s </w:t>
      </w:r>
      <w:hyperlink r:id="rId11" w:history="1">
        <w:r w:rsidRPr="005369E7">
          <w:rPr>
            <w:rStyle w:val="Hyperlink"/>
            <w:rFonts w:ascii="Verdana" w:hAnsi="Verdana"/>
            <w:sz w:val="24"/>
            <w:szCs w:val="24"/>
          </w:rPr>
          <w:t>Housing, Health and Care</w:t>
        </w:r>
      </w:hyperlink>
      <w:r w:rsidRPr="005369E7">
        <w:rPr>
          <w:rFonts w:ascii="Verdana" w:hAnsi="Verdana"/>
          <w:sz w:val="24"/>
          <w:szCs w:val="24"/>
        </w:rPr>
        <w:t xml:space="preserve"> programme in delivering for older people with complex needs, in particular for those living with dementia. </w:t>
      </w:r>
    </w:p>
    <w:p w14:paraId="7EA26CD8" w14:textId="4B318411" w:rsidR="00493DBA" w:rsidRPr="005369E7" w:rsidRDefault="00D61F2F" w:rsidP="00440CE0">
      <w:pPr>
        <w:rPr>
          <w:rFonts w:ascii="Verdana" w:hAnsi="Verdana"/>
          <w:sz w:val="24"/>
          <w:szCs w:val="24"/>
        </w:rPr>
      </w:pPr>
      <w:r w:rsidRPr="005369E7">
        <w:rPr>
          <w:rFonts w:ascii="Verdana" w:hAnsi="Verdana"/>
          <w:b/>
          <w:bCs/>
          <w:sz w:val="24"/>
          <w:szCs w:val="24"/>
        </w:rPr>
        <w:t xml:space="preserve">Neighbourhoods </w:t>
      </w:r>
      <w:r w:rsidR="00A80928">
        <w:rPr>
          <w:rFonts w:ascii="Verdana" w:hAnsi="Verdana"/>
          <w:b/>
          <w:bCs/>
          <w:sz w:val="24"/>
          <w:szCs w:val="24"/>
        </w:rPr>
        <w:t>and City Centre</w:t>
      </w:r>
      <w:r w:rsidR="007643BF">
        <w:rPr>
          <w:rFonts w:ascii="Verdana" w:hAnsi="Verdana"/>
          <w:b/>
          <w:bCs/>
          <w:sz w:val="24"/>
          <w:szCs w:val="24"/>
        </w:rPr>
        <w:t xml:space="preserve"> </w:t>
      </w:r>
      <w:r w:rsidRPr="005369E7">
        <w:rPr>
          <w:rFonts w:ascii="Verdana" w:hAnsi="Verdana"/>
          <w:b/>
          <w:bCs/>
          <w:sz w:val="24"/>
          <w:szCs w:val="24"/>
        </w:rPr>
        <w:t>–</w:t>
      </w:r>
      <w:r w:rsidR="00973888">
        <w:rPr>
          <w:rFonts w:ascii="Verdana" w:hAnsi="Verdana"/>
          <w:b/>
          <w:bCs/>
          <w:sz w:val="24"/>
          <w:szCs w:val="24"/>
        </w:rPr>
        <w:t xml:space="preserve"> </w:t>
      </w:r>
      <w:r w:rsidR="004D4D7E">
        <w:rPr>
          <w:rFonts w:ascii="Verdana" w:hAnsi="Verdana"/>
          <w:sz w:val="24"/>
          <w:szCs w:val="24"/>
        </w:rPr>
        <w:t>S</w:t>
      </w:r>
      <w:r w:rsidR="00973888">
        <w:rPr>
          <w:rFonts w:ascii="Verdana" w:hAnsi="Verdana"/>
          <w:sz w:val="24"/>
          <w:szCs w:val="24"/>
        </w:rPr>
        <w:t xml:space="preserve">upport the </w:t>
      </w:r>
      <w:r w:rsidR="00B70547">
        <w:rPr>
          <w:rFonts w:ascii="Verdana" w:hAnsi="Verdana"/>
          <w:sz w:val="24"/>
          <w:szCs w:val="24"/>
        </w:rPr>
        <w:t>‘greening’ of the city to</w:t>
      </w:r>
      <w:r w:rsidR="001556DF">
        <w:rPr>
          <w:rFonts w:ascii="Verdana" w:hAnsi="Verdana"/>
          <w:sz w:val="24"/>
          <w:szCs w:val="24"/>
        </w:rPr>
        <w:t xml:space="preserve"> reduce climate-change impacts on older</w:t>
      </w:r>
      <w:r w:rsidR="007643BF">
        <w:rPr>
          <w:rFonts w:ascii="Verdana" w:hAnsi="Verdana"/>
          <w:sz w:val="24"/>
          <w:szCs w:val="24"/>
        </w:rPr>
        <w:t xml:space="preserve"> people</w:t>
      </w:r>
      <w:r w:rsidR="00700CCB">
        <w:rPr>
          <w:rFonts w:ascii="Verdana" w:hAnsi="Verdana"/>
          <w:sz w:val="24"/>
          <w:szCs w:val="24"/>
        </w:rPr>
        <w:t xml:space="preserve">. </w:t>
      </w:r>
      <w:r w:rsidR="00A77F0E" w:rsidRPr="00A77F0E">
        <w:rPr>
          <w:rFonts w:ascii="Verdana" w:hAnsi="Verdana"/>
          <w:sz w:val="24"/>
          <w:szCs w:val="24"/>
        </w:rPr>
        <w:t>Ensure neighbourhoods and the city centre offer accessible amenities that help older people stay connected, including wider access to public toilets through “use our loos” schemes. Prioritise pedestrians in the design of streets and public spaces.</w:t>
      </w:r>
      <w:r w:rsidR="00025239">
        <w:rPr>
          <w:rFonts w:ascii="Verdana" w:hAnsi="Verdana"/>
          <w:sz w:val="24"/>
          <w:szCs w:val="24"/>
        </w:rPr>
        <w:t xml:space="preserve">  </w:t>
      </w:r>
      <w:r w:rsidR="008802EB">
        <w:rPr>
          <w:rFonts w:ascii="Verdana" w:hAnsi="Verdana"/>
          <w:sz w:val="24"/>
          <w:szCs w:val="24"/>
        </w:rPr>
        <w:t>Ensur</w:t>
      </w:r>
      <w:r w:rsidR="004E0DC8">
        <w:rPr>
          <w:rFonts w:ascii="Verdana" w:hAnsi="Verdana"/>
          <w:sz w:val="24"/>
          <w:szCs w:val="24"/>
        </w:rPr>
        <w:t xml:space="preserve">e </w:t>
      </w:r>
      <w:r w:rsidR="008802EB">
        <w:rPr>
          <w:rFonts w:ascii="Verdana" w:hAnsi="Verdana"/>
          <w:sz w:val="24"/>
          <w:szCs w:val="24"/>
        </w:rPr>
        <w:t>older people feel safe by k</w:t>
      </w:r>
      <w:r w:rsidR="005E4F20">
        <w:rPr>
          <w:rFonts w:ascii="Verdana" w:hAnsi="Verdana"/>
          <w:sz w:val="24"/>
          <w:szCs w:val="24"/>
        </w:rPr>
        <w:t>eep</w:t>
      </w:r>
      <w:r w:rsidR="008802EB">
        <w:rPr>
          <w:rFonts w:ascii="Verdana" w:hAnsi="Verdana"/>
          <w:sz w:val="24"/>
          <w:szCs w:val="24"/>
        </w:rPr>
        <w:t>ing</w:t>
      </w:r>
      <w:r w:rsidR="005E4F20">
        <w:rPr>
          <w:rFonts w:ascii="Verdana" w:hAnsi="Verdana"/>
          <w:sz w:val="24"/>
          <w:szCs w:val="24"/>
        </w:rPr>
        <w:t xml:space="preserve"> our streets litter-free</w:t>
      </w:r>
      <w:r w:rsidR="001F4F9A">
        <w:rPr>
          <w:rFonts w:ascii="Verdana" w:hAnsi="Verdana"/>
          <w:sz w:val="24"/>
          <w:szCs w:val="24"/>
        </w:rPr>
        <w:t xml:space="preserve"> and well lit. </w:t>
      </w:r>
      <w:r w:rsidR="005E4F20">
        <w:rPr>
          <w:rFonts w:ascii="Verdana" w:hAnsi="Verdana"/>
          <w:sz w:val="24"/>
          <w:szCs w:val="24"/>
        </w:rPr>
        <w:t xml:space="preserve"> </w:t>
      </w:r>
      <w:r w:rsidR="001F4F9A">
        <w:rPr>
          <w:rFonts w:ascii="Verdana" w:hAnsi="Verdana"/>
          <w:sz w:val="24"/>
          <w:szCs w:val="24"/>
        </w:rPr>
        <w:t>T</w:t>
      </w:r>
      <w:r w:rsidR="005E4F20">
        <w:rPr>
          <w:rFonts w:ascii="Verdana" w:hAnsi="Verdana"/>
          <w:sz w:val="24"/>
          <w:szCs w:val="24"/>
        </w:rPr>
        <w:t>ackle anti-social behaviour</w:t>
      </w:r>
      <w:r w:rsidR="00B9730C">
        <w:rPr>
          <w:rFonts w:ascii="Verdana" w:hAnsi="Verdana"/>
          <w:sz w:val="24"/>
          <w:szCs w:val="24"/>
        </w:rPr>
        <w:t xml:space="preserve">, in particular </w:t>
      </w:r>
      <w:r w:rsidR="001F4F9A">
        <w:rPr>
          <w:rFonts w:ascii="Verdana" w:hAnsi="Verdana"/>
          <w:sz w:val="24"/>
          <w:szCs w:val="24"/>
        </w:rPr>
        <w:t>inconsiderate behaviour of some cyclists</w:t>
      </w:r>
      <w:r w:rsidR="00001F14">
        <w:rPr>
          <w:rFonts w:ascii="Verdana" w:hAnsi="Verdana"/>
          <w:sz w:val="24"/>
          <w:szCs w:val="24"/>
        </w:rPr>
        <w:t xml:space="preserve"> and scooters.</w:t>
      </w:r>
    </w:p>
    <w:p w14:paraId="036123F2" w14:textId="4C107179" w:rsidR="005F321B" w:rsidRPr="004D4D40" w:rsidRDefault="00D61F2F" w:rsidP="00440CE0">
      <w:pPr>
        <w:rPr>
          <w:rFonts w:ascii="Verdana" w:hAnsi="Verdana"/>
          <w:sz w:val="24"/>
          <w:szCs w:val="24"/>
        </w:rPr>
      </w:pPr>
      <w:r w:rsidRPr="005369E7">
        <w:rPr>
          <w:rFonts w:ascii="Verdana" w:hAnsi="Verdana"/>
          <w:b/>
          <w:bCs/>
          <w:sz w:val="24"/>
          <w:szCs w:val="24"/>
        </w:rPr>
        <w:t>Transport</w:t>
      </w:r>
      <w:r w:rsidRPr="005369E7">
        <w:rPr>
          <w:rFonts w:ascii="Verdana" w:hAnsi="Verdana"/>
          <w:sz w:val="24"/>
          <w:szCs w:val="24"/>
        </w:rPr>
        <w:t xml:space="preserve"> –</w:t>
      </w:r>
      <w:r w:rsidR="008E79EB">
        <w:rPr>
          <w:rFonts w:ascii="Verdana" w:hAnsi="Verdana"/>
          <w:sz w:val="24"/>
          <w:szCs w:val="24"/>
        </w:rPr>
        <w:t xml:space="preserve"> </w:t>
      </w:r>
      <w:r w:rsidR="00B17C33">
        <w:rPr>
          <w:rFonts w:ascii="Verdana" w:hAnsi="Verdana"/>
          <w:sz w:val="24"/>
          <w:szCs w:val="24"/>
        </w:rPr>
        <w:t>E</w:t>
      </w:r>
      <w:r w:rsidRPr="005369E7">
        <w:rPr>
          <w:rFonts w:ascii="Verdana" w:hAnsi="Verdana"/>
          <w:sz w:val="24"/>
          <w:szCs w:val="24"/>
        </w:rPr>
        <w:t xml:space="preserve">nsure </w:t>
      </w:r>
      <w:r w:rsidR="00B17C33">
        <w:rPr>
          <w:rFonts w:ascii="Verdana" w:hAnsi="Verdana"/>
          <w:sz w:val="24"/>
          <w:szCs w:val="24"/>
        </w:rPr>
        <w:t xml:space="preserve">there are </w:t>
      </w:r>
      <w:r w:rsidRPr="005369E7">
        <w:rPr>
          <w:rFonts w:ascii="Verdana" w:hAnsi="Verdana"/>
          <w:sz w:val="24"/>
          <w:szCs w:val="24"/>
        </w:rPr>
        <w:t xml:space="preserve">reliable bus </w:t>
      </w:r>
      <w:r w:rsidR="000C3B87" w:rsidRPr="005369E7">
        <w:rPr>
          <w:rFonts w:ascii="Verdana" w:hAnsi="Verdana"/>
          <w:sz w:val="24"/>
          <w:szCs w:val="24"/>
        </w:rPr>
        <w:t xml:space="preserve">services and metro services </w:t>
      </w:r>
      <w:r w:rsidR="004D5A17">
        <w:rPr>
          <w:rFonts w:ascii="Verdana" w:hAnsi="Verdana"/>
          <w:sz w:val="24"/>
          <w:szCs w:val="24"/>
        </w:rPr>
        <w:t>(</w:t>
      </w:r>
      <w:r w:rsidR="000C3B87" w:rsidRPr="005369E7">
        <w:rPr>
          <w:rFonts w:ascii="Verdana" w:hAnsi="Verdana"/>
          <w:sz w:val="24"/>
          <w:szCs w:val="24"/>
        </w:rPr>
        <w:t>where these are available</w:t>
      </w:r>
      <w:r w:rsidR="004D5A17">
        <w:rPr>
          <w:rFonts w:ascii="Verdana" w:hAnsi="Verdana"/>
          <w:sz w:val="24"/>
          <w:szCs w:val="24"/>
        </w:rPr>
        <w:t>)</w:t>
      </w:r>
      <w:r w:rsidR="00B17C33">
        <w:rPr>
          <w:rFonts w:ascii="Verdana" w:hAnsi="Verdana"/>
          <w:sz w:val="24"/>
          <w:szCs w:val="24"/>
        </w:rPr>
        <w:t xml:space="preserve"> for all</w:t>
      </w:r>
      <w:r w:rsidR="000C3B87" w:rsidRPr="005369E7">
        <w:rPr>
          <w:rFonts w:ascii="Verdana" w:hAnsi="Verdana"/>
          <w:sz w:val="24"/>
          <w:szCs w:val="24"/>
        </w:rPr>
        <w:t xml:space="preserve">. </w:t>
      </w:r>
      <w:r w:rsidR="00B17C33">
        <w:rPr>
          <w:rFonts w:ascii="Verdana" w:hAnsi="Verdana"/>
          <w:sz w:val="24"/>
          <w:szCs w:val="24"/>
        </w:rPr>
        <w:t>L</w:t>
      </w:r>
      <w:r w:rsidR="008906C5" w:rsidRPr="005369E7">
        <w:rPr>
          <w:rFonts w:ascii="Verdana" w:hAnsi="Verdana"/>
          <w:sz w:val="24"/>
          <w:szCs w:val="24"/>
        </w:rPr>
        <w:t>earn from the Greater Manchester Combined Authority</w:t>
      </w:r>
      <w:r w:rsidR="005369E7" w:rsidRPr="005369E7">
        <w:rPr>
          <w:rFonts w:ascii="Verdana" w:hAnsi="Verdana"/>
          <w:sz w:val="24"/>
          <w:szCs w:val="24"/>
        </w:rPr>
        <w:t xml:space="preserve">’s Bee Network to bring a more integrated and reliable transport system to the region. </w:t>
      </w:r>
      <w:r w:rsidR="00336D54">
        <w:rPr>
          <w:rFonts w:ascii="Verdana" w:hAnsi="Verdana"/>
          <w:sz w:val="24"/>
          <w:szCs w:val="24"/>
        </w:rPr>
        <w:t>S</w:t>
      </w:r>
      <w:r w:rsidRPr="005369E7">
        <w:rPr>
          <w:rFonts w:ascii="Verdana" w:hAnsi="Verdana"/>
          <w:sz w:val="24"/>
          <w:szCs w:val="24"/>
        </w:rPr>
        <w:t xml:space="preserve">upport the provision of alternatives (e.g. community buses) for those unable to use public </w:t>
      </w:r>
      <w:r w:rsidRPr="00B25A88">
        <w:rPr>
          <w:rFonts w:ascii="Verdana" w:hAnsi="Verdana"/>
          <w:sz w:val="24"/>
          <w:szCs w:val="24"/>
        </w:rPr>
        <w:t>transport.</w:t>
      </w:r>
      <w:r w:rsidR="00140DFA" w:rsidRPr="00B25A88">
        <w:rPr>
          <w:rFonts w:ascii="Verdana" w:hAnsi="Verdana"/>
          <w:b/>
          <w:bCs/>
          <w:sz w:val="24"/>
          <w:szCs w:val="24"/>
        </w:rPr>
        <w:t xml:space="preserve">  </w:t>
      </w:r>
      <w:r w:rsidR="004D4D40" w:rsidRPr="004D4D40">
        <w:rPr>
          <w:rFonts w:ascii="Verdana" w:hAnsi="Verdana"/>
          <w:sz w:val="24"/>
          <w:szCs w:val="24"/>
        </w:rPr>
        <w:t>Reinstate Travel Centres</w:t>
      </w:r>
      <w:r w:rsidR="004D4D40">
        <w:rPr>
          <w:rFonts w:ascii="Verdana" w:hAnsi="Verdana"/>
          <w:sz w:val="24"/>
          <w:szCs w:val="24"/>
        </w:rPr>
        <w:t>.</w:t>
      </w:r>
    </w:p>
    <w:p w14:paraId="455DBAE2" w14:textId="41DFF9BA" w:rsidR="00140DFA" w:rsidRPr="005369E7" w:rsidRDefault="00140DFA" w:rsidP="00440CE0">
      <w:pPr>
        <w:rPr>
          <w:rFonts w:ascii="Verdana" w:hAnsi="Verdana"/>
          <w:sz w:val="24"/>
          <w:szCs w:val="24"/>
        </w:rPr>
      </w:pPr>
      <w:r w:rsidRPr="005369E7">
        <w:rPr>
          <w:rFonts w:ascii="Verdana" w:hAnsi="Verdana"/>
          <w:b/>
          <w:bCs/>
          <w:sz w:val="24"/>
          <w:szCs w:val="24"/>
        </w:rPr>
        <w:t>Digital Inclusion</w:t>
      </w:r>
      <w:r w:rsidRPr="005369E7">
        <w:rPr>
          <w:rFonts w:ascii="Verdana" w:hAnsi="Verdana"/>
          <w:sz w:val="24"/>
          <w:szCs w:val="24"/>
        </w:rPr>
        <w:t xml:space="preserve"> – </w:t>
      </w:r>
      <w:r w:rsidR="00336D54">
        <w:rPr>
          <w:rFonts w:ascii="Verdana" w:hAnsi="Verdana"/>
          <w:sz w:val="24"/>
          <w:szCs w:val="24"/>
        </w:rPr>
        <w:t>E</w:t>
      </w:r>
      <w:r w:rsidRPr="005369E7">
        <w:rPr>
          <w:rFonts w:ascii="Verdana" w:hAnsi="Verdana"/>
          <w:sz w:val="24"/>
          <w:szCs w:val="24"/>
        </w:rPr>
        <w:t>nsure that older people benefit from advances in technology and are not disadvantaged if they are unable to access services and information on-line.</w:t>
      </w:r>
      <w:r w:rsidR="008906C5" w:rsidRPr="005369E7">
        <w:rPr>
          <w:rFonts w:ascii="Verdana" w:hAnsi="Verdana"/>
          <w:sz w:val="24"/>
          <w:szCs w:val="24"/>
        </w:rPr>
        <w:t xml:space="preserve">  </w:t>
      </w:r>
      <w:r w:rsidR="00336D54">
        <w:rPr>
          <w:rFonts w:ascii="Verdana" w:hAnsi="Verdana"/>
          <w:sz w:val="24"/>
          <w:szCs w:val="24"/>
        </w:rPr>
        <w:t>E</w:t>
      </w:r>
      <w:r w:rsidR="008906C5" w:rsidRPr="005369E7">
        <w:rPr>
          <w:rFonts w:ascii="Verdana" w:hAnsi="Verdana"/>
          <w:sz w:val="24"/>
          <w:szCs w:val="24"/>
        </w:rPr>
        <w:t xml:space="preserve">nsure the availability of on-going advice and support </w:t>
      </w:r>
      <w:r w:rsidR="008C7B8A">
        <w:rPr>
          <w:rFonts w:ascii="Verdana" w:hAnsi="Verdana"/>
          <w:sz w:val="24"/>
          <w:szCs w:val="24"/>
        </w:rPr>
        <w:t>for</w:t>
      </w:r>
      <w:r w:rsidR="008906C5" w:rsidRPr="005369E7">
        <w:rPr>
          <w:rFonts w:ascii="Verdana" w:hAnsi="Verdana"/>
          <w:sz w:val="24"/>
          <w:szCs w:val="24"/>
        </w:rPr>
        <w:t xml:space="preserve"> older people wishing to keep up their digital skills.</w:t>
      </w:r>
    </w:p>
    <w:p w14:paraId="0DD48871" w14:textId="23F8ABF6" w:rsidR="000C3B87" w:rsidRPr="005369E7" w:rsidRDefault="000C3B87" w:rsidP="00440CE0">
      <w:pPr>
        <w:rPr>
          <w:rFonts w:ascii="Verdana" w:hAnsi="Verdana"/>
          <w:sz w:val="24"/>
          <w:szCs w:val="24"/>
        </w:rPr>
      </w:pPr>
      <w:r w:rsidRPr="005369E7">
        <w:rPr>
          <w:rFonts w:ascii="Verdana" w:hAnsi="Verdana"/>
          <w:b/>
          <w:bCs/>
          <w:sz w:val="24"/>
          <w:szCs w:val="24"/>
        </w:rPr>
        <w:t>Information and Advice</w:t>
      </w:r>
      <w:r w:rsidRPr="005369E7">
        <w:rPr>
          <w:rFonts w:ascii="Verdana" w:hAnsi="Verdana"/>
          <w:sz w:val="24"/>
          <w:szCs w:val="24"/>
        </w:rPr>
        <w:t xml:space="preserve"> – </w:t>
      </w:r>
      <w:r w:rsidR="0075697D">
        <w:rPr>
          <w:rFonts w:ascii="Verdana" w:hAnsi="Verdana"/>
          <w:sz w:val="24"/>
          <w:szCs w:val="24"/>
        </w:rPr>
        <w:t>E</w:t>
      </w:r>
      <w:r w:rsidRPr="005369E7">
        <w:rPr>
          <w:rFonts w:ascii="Verdana" w:hAnsi="Verdana"/>
          <w:sz w:val="24"/>
          <w:szCs w:val="24"/>
        </w:rPr>
        <w:t>nsure that older people have easy access to information and advice (including face to face options)</w:t>
      </w:r>
      <w:r w:rsidR="008906C5" w:rsidRPr="005369E7">
        <w:rPr>
          <w:rFonts w:ascii="Verdana" w:hAnsi="Verdana"/>
          <w:sz w:val="24"/>
          <w:szCs w:val="24"/>
        </w:rPr>
        <w:t xml:space="preserve"> building on the success of </w:t>
      </w:r>
      <w:hyperlink r:id="rId12" w:history="1">
        <w:proofErr w:type="spellStart"/>
        <w:r w:rsidR="008906C5" w:rsidRPr="005369E7">
          <w:rPr>
            <w:rStyle w:val="Hyperlink"/>
            <w:rFonts w:ascii="Verdana" w:hAnsi="Verdana"/>
            <w:sz w:val="24"/>
            <w:szCs w:val="24"/>
          </w:rPr>
          <w:t>InformationNOW</w:t>
        </w:r>
        <w:proofErr w:type="spellEnd"/>
      </w:hyperlink>
      <w:r w:rsidR="008906C5" w:rsidRPr="005369E7">
        <w:rPr>
          <w:rFonts w:ascii="Verdana" w:hAnsi="Verdana"/>
          <w:sz w:val="24"/>
          <w:szCs w:val="24"/>
        </w:rPr>
        <w:t xml:space="preserve"> as a core resource.</w:t>
      </w:r>
      <w:r w:rsidRPr="005369E7">
        <w:rPr>
          <w:rFonts w:ascii="Verdana" w:hAnsi="Verdana"/>
          <w:sz w:val="24"/>
          <w:szCs w:val="24"/>
        </w:rPr>
        <w:t xml:space="preserve"> </w:t>
      </w:r>
      <w:r w:rsidR="0075697D">
        <w:rPr>
          <w:rFonts w:ascii="Verdana" w:hAnsi="Verdana"/>
          <w:sz w:val="24"/>
          <w:szCs w:val="24"/>
        </w:rPr>
        <w:t>E</w:t>
      </w:r>
      <w:r w:rsidRPr="005369E7">
        <w:rPr>
          <w:rFonts w:ascii="Verdana" w:hAnsi="Verdana"/>
          <w:sz w:val="24"/>
          <w:szCs w:val="24"/>
        </w:rPr>
        <w:t xml:space="preserve">nsure that older people are supported to access the benefits that they are entitled to (e.g. Pension Credit; Attendance Allowance). </w:t>
      </w:r>
    </w:p>
    <w:p w14:paraId="440860DE" w14:textId="175EF464" w:rsidR="008906C5" w:rsidRDefault="008906C5" w:rsidP="00440CE0">
      <w:pPr>
        <w:rPr>
          <w:rFonts w:ascii="Verdana" w:hAnsi="Verdana"/>
          <w:sz w:val="24"/>
          <w:szCs w:val="24"/>
        </w:rPr>
      </w:pPr>
      <w:r w:rsidRPr="005369E7">
        <w:rPr>
          <w:rFonts w:ascii="Verdana" w:hAnsi="Verdana"/>
          <w:b/>
          <w:bCs/>
          <w:sz w:val="24"/>
          <w:szCs w:val="24"/>
        </w:rPr>
        <w:t xml:space="preserve">Work – </w:t>
      </w:r>
      <w:r w:rsidR="0075697D">
        <w:rPr>
          <w:rFonts w:ascii="Verdana" w:hAnsi="Verdana"/>
          <w:sz w:val="24"/>
          <w:szCs w:val="24"/>
        </w:rPr>
        <w:t>E</w:t>
      </w:r>
      <w:r w:rsidRPr="005369E7">
        <w:rPr>
          <w:rFonts w:ascii="Verdana" w:hAnsi="Verdana"/>
          <w:sz w:val="24"/>
          <w:szCs w:val="24"/>
        </w:rPr>
        <w:t>nsur</w:t>
      </w:r>
      <w:r w:rsidR="00A80928">
        <w:rPr>
          <w:rFonts w:ascii="Verdana" w:hAnsi="Verdana"/>
          <w:sz w:val="24"/>
          <w:szCs w:val="24"/>
        </w:rPr>
        <w:t>e that older</w:t>
      </w:r>
      <w:r w:rsidRPr="005369E7">
        <w:rPr>
          <w:rFonts w:ascii="Verdana" w:hAnsi="Verdana"/>
          <w:sz w:val="24"/>
          <w:szCs w:val="24"/>
        </w:rPr>
        <w:t xml:space="preserve"> people continue to have access to good quality jobs by encouraging local employers to sign up to the Centre for Ageing Better’s </w:t>
      </w:r>
      <w:hyperlink r:id="rId13" w:history="1">
        <w:r w:rsidRPr="005369E7">
          <w:rPr>
            <w:rStyle w:val="Hyperlink"/>
            <w:rFonts w:ascii="Verdana" w:hAnsi="Verdana"/>
            <w:sz w:val="24"/>
            <w:szCs w:val="24"/>
          </w:rPr>
          <w:t>Age Friendly Employer Pledge</w:t>
        </w:r>
      </w:hyperlink>
      <w:r w:rsidRPr="005369E7">
        <w:rPr>
          <w:rFonts w:ascii="Verdana" w:hAnsi="Verdana"/>
          <w:sz w:val="24"/>
          <w:szCs w:val="24"/>
        </w:rPr>
        <w:t xml:space="preserve">. </w:t>
      </w:r>
    </w:p>
    <w:p w14:paraId="091178FE" w14:textId="2E1E5CC6" w:rsidR="00A4580E" w:rsidRPr="00A4580E" w:rsidRDefault="00A4580E" w:rsidP="00A4580E">
      <w:pPr>
        <w:rPr>
          <w:rFonts w:ascii="Verdana" w:hAnsi="Verdana"/>
          <w:sz w:val="24"/>
          <w:szCs w:val="24"/>
        </w:rPr>
      </w:pPr>
      <w:r w:rsidRPr="00A4580E">
        <w:rPr>
          <w:rFonts w:ascii="Verdana" w:hAnsi="Verdana"/>
          <w:b/>
          <w:bCs/>
          <w:sz w:val="24"/>
          <w:szCs w:val="24"/>
        </w:rPr>
        <w:t xml:space="preserve">Volunteering </w:t>
      </w:r>
      <w:r w:rsidR="0045664A">
        <w:rPr>
          <w:rFonts w:ascii="Verdana" w:hAnsi="Verdana"/>
          <w:b/>
          <w:bCs/>
          <w:sz w:val="24"/>
          <w:szCs w:val="24"/>
        </w:rPr>
        <w:t xml:space="preserve">– </w:t>
      </w:r>
      <w:r w:rsidR="0045664A" w:rsidRPr="0045664A">
        <w:rPr>
          <w:rFonts w:ascii="Verdana" w:hAnsi="Verdana"/>
          <w:sz w:val="24"/>
          <w:szCs w:val="24"/>
        </w:rPr>
        <w:t xml:space="preserve">ensure older people have access to volunteering opportunities which </w:t>
      </w:r>
      <w:r w:rsidRPr="0045664A">
        <w:rPr>
          <w:rFonts w:ascii="Verdana" w:hAnsi="Verdana"/>
          <w:sz w:val="24"/>
          <w:szCs w:val="24"/>
        </w:rPr>
        <w:t>ha</w:t>
      </w:r>
      <w:r w:rsidR="0045664A" w:rsidRPr="0045664A">
        <w:rPr>
          <w:rFonts w:ascii="Verdana" w:hAnsi="Verdana"/>
          <w:sz w:val="24"/>
          <w:szCs w:val="24"/>
        </w:rPr>
        <w:t>ve</w:t>
      </w:r>
      <w:r w:rsidRPr="00A4580E">
        <w:rPr>
          <w:rFonts w:ascii="Verdana" w:hAnsi="Verdana"/>
          <w:sz w:val="24"/>
          <w:szCs w:val="24"/>
        </w:rPr>
        <w:t xml:space="preserve"> a powerful and well</w:t>
      </w:r>
      <w:r w:rsidRPr="00A4580E">
        <w:rPr>
          <w:rFonts w:ascii="Verdana" w:hAnsi="Verdana"/>
          <w:sz w:val="24"/>
          <w:szCs w:val="24"/>
        </w:rPr>
        <w:noBreakHyphen/>
        <w:t xml:space="preserve">documented impact on individual wellbeing and on building more inclusive, connected communities, </w:t>
      </w:r>
      <w:r w:rsidR="00897910">
        <w:rPr>
          <w:rFonts w:ascii="Verdana" w:hAnsi="Verdana"/>
          <w:sz w:val="24"/>
          <w:szCs w:val="24"/>
        </w:rPr>
        <w:t xml:space="preserve">enabling </w:t>
      </w:r>
      <w:r w:rsidRPr="00A4580E">
        <w:rPr>
          <w:rFonts w:ascii="Verdana" w:hAnsi="Verdana"/>
          <w:sz w:val="24"/>
          <w:szCs w:val="24"/>
        </w:rPr>
        <w:t>older people to participate and thrive</w:t>
      </w:r>
      <w:r>
        <w:rPr>
          <w:rFonts w:ascii="Verdana" w:hAnsi="Verdana"/>
          <w:sz w:val="24"/>
          <w:szCs w:val="24"/>
        </w:rPr>
        <w:t>.</w:t>
      </w:r>
      <w:r w:rsidR="005A3AC1">
        <w:rPr>
          <w:rFonts w:ascii="Verdana" w:hAnsi="Verdana"/>
          <w:sz w:val="24"/>
          <w:szCs w:val="24"/>
        </w:rPr>
        <w:t xml:space="preserve">  </w:t>
      </w:r>
    </w:p>
    <w:p w14:paraId="1E479099" w14:textId="6FCE3DFC" w:rsidR="00A80928" w:rsidRDefault="00A80928" w:rsidP="00440CE0">
      <w:pPr>
        <w:rPr>
          <w:rFonts w:ascii="Verdana" w:hAnsi="Verdana"/>
          <w:sz w:val="24"/>
          <w:szCs w:val="24"/>
        </w:rPr>
      </w:pPr>
      <w:r>
        <w:rPr>
          <w:rFonts w:ascii="Verdana" w:hAnsi="Verdana"/>
          <w:b/>
          <w:bCs/>
          <w:sz w:val="24"/>
          <w:szCs w:val="24"/>
        </w:rPr>
        <w:t xml:space="preserve">Learning and Culture </w:t>
      </w:r>
      <w:r>
        <w:rPr>
          <w:rFonts w:ascii="Verdana" w:hAnsi="Verdana"/>
          <w:sz w:val="24"/>
          <w:szCs w:val="24"/>
        </w:rPr>
        <w:t xml:space="preserve">– building on the evidence that shows the benefits of creative activity to our wellbeing, </w:t>
      </w:r>
      <w:r w:rsidR="00372FB4">
        <w:rPr>
          <w:rFonts w:ascii="Verdana" w:hAnsi="Verdana"/>
          <w:sz w:val="24"/>
          <w:szCs w:val="24"/>
        </w:rPr>
        <w:t>e</w:t>
      </w:r>
      <w:r>
        <w:rPr>
          <w:rFonts w:ascii="Verdana" w:hAnsi="Verdana"/>
          <w:sz w:val="24"/>
          <w:szCs w:val="24"/>
        </w:rPr>
        <w:t xml:space="preserve">nsure that older people continue to have access to learning and cultural opportunities throughout their lives, including those living in care homes. </w:t>
      </w:r>
      <w:r w:rsidR="00B97455">
        <w:rPr>
          <w:rFonts w:ascii="Verdana" w:hAnsi="Verdana"/>
          <w:sz w:val="24"/>
          <w:szCs w:val="24"/>
        </w:rPr>
        <w:t xml:space="preserve">Create more opportunities for </w:t>
      </w:r>
      <w:r w:rsidR="00B26427">
        <w:rPr>
          <w:rFonts w:ascii="Verdana" w:hAnsi="Verdana"/>
          <w:sz w:val="24"/>
          <w:szCs w:val="24"/>
        </w:rPr>
        <w:t>different generations to work together for mutual benefit.</w:t>
      </w:r>
    </w:p>
    <w:p w14:paraId="68B5902D" w14:textId="452536B4" w:rsidR="00D61F2F" w:rsidRDefault="008B7912" w:rsidP="00440CE0">
      <w:pPr>
        <w:rPr>
          <w:rFonts w:ascii="Verdana" w:hAnsi="Verdana"/>
          <w:b/>
          <w:bCs/>
          <w:sz w:val="24"/>
          <w:szCs w:val="24"/>
        </w:rPr>
      </w:pPr>
      <w:r>
        <w:rPr>
          <w:rFonts w:ascii="Verdana" w:hAnsi="Verdana"/>
          <w:b/>
          <w:bCs/>
          <w:sz w:val="24"/>
          <w:szCs w:val="24"/>
        </w:rPr>
        <w:t xml:space="preserve">Challenging ageism – </w:t>
      </w:r>
      <w:r w:rsidR="00D47A54" w:rsidRPr="001F4A09">
        <w:rPr>
          <w:rFonts w:ascii="Verdana" w:hAnsi="Verdana"/>
          <w:sz w:val="24"/>
          <w:szCs w:val="24"/>
        </w:rPr>
        <w:t>Ageism is pervasive and has a damaging impact on wellbeing and how well we age. We ask you to show leadership by pledging to actively challenge and call out ageism which stereotypes, discriminates or shows prejudice to older people whenever it occurs.</w:t>
      </w:r>
      <w:r w:rsidR="00D47A54" w:rsidRPr="00D47A54">
        <w:rPr>
          <w:rFonts w:ascii="Verdana" w:hAnsi="Verdana"/>
          <w:b/>
          <w:bCs/>
          <w:sz w:val="24"/>
          <w:szCs w:val="24"/>
        </w:rPr>
        <w:t xml:space="preserve"> </w:t>
      </w:r>
    </w:p>
    <w:p w14:paraId="2500D480" w14:textId="5A2029B4" w:rsidR="00411B2B" w:rsidRPr="00411B2B" w:rsidRDefault="00457529" w:rsidP="00457529">
      <w:pPr>
        <w:jc w:val="center"/>
        <w:rPr>
          <w:rFonts w:ascii="Verdana" w:hAnsi="Verdana"/>
          <w:b/>
          <w:bCs/>
          <w:sz w:val="24"/>
          <w:szCs w:val="24"/>
        </w:rPr>
      </w:pPr>
      <w:hyperlink r:id="rId14" w:history="1">
        <w:r w:rsidRPr="00470FED">
          <w:rPr>
            <w:rStyle w:val="Hyperlink"/>
            <w:rFonts w:ascii="Verdana" w:hAnsi="Verdana"/>
            <w:b/>
            <w:bCs/>
            <w:sz w:val="24"/>
            <w:szCs w:val="24"/>
          </w:rPr>
          <w:t>www.elderscouncil.org.uk</w:t>
        </w:r>
      </w:hyperlink>
    </w:p>
    <w:sectPr w:rsidR="00411B2B" w:rsidRPr="00411B2B" w:rsidSect="00324418">
      <w:headerReference w:type="even" r:id="rId15"/>
      <w:headerReference w:type="default" r:id="rId16"/>
      <w:footerReference w:type="default" r:id="rId17"/>
      <w:headerReference w:type="first" r:id="rId18"/>
      <w:pgSz w:w="11906" w:h="16838"/>
      <w:pgMar w:top="1134" w:right="1077" w:bottom="1134" w:left="107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AE415" w14:textId="77777777" w:rsidR="005F351D" w:rsidRDefault="005F351D" w:rsidP="00493DBA">
      <w:pPr>
        <w:spacing w:after="0" w:line="240" w:lineRule="auto"/>
      </w:pPr>
      <w:r>
        <w:separator/>
      </w:r>
    </w:p>
  </w:endnote>
  <w:endnote w:type="continuationSeparator" w:id="0">
    <w:p w14:paraId="7313D9F5" w14:textId="77777777" w:rsidR="005F351D" w:rsidRDefault="005F351D" w:rsidP="00493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3384670"/>
      <w:docPartObj>
        <w:docPartGallery w:val="Page Numbers (Bottom of Page)"/>
        <w:docPartUnique/>
      </w:docPartObj>
    </w:sdtPr>
    <w:sdtEndPr>
      <w:rPr>
        <w:noProof/>
      </w:rPr>
    </w:sdtEndPr>
    <w:sdtContent>
      <w:p w14:paraId="153EE25D" w14:textId="2B631B0E" w:rsidR="00457529" w:rsidRDefault="0045752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12DE3A8" w14:textId="77777777" w:rsidR="005E65E9" w:rsidRDefault="005E65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19EF1" w14:textId="77777777" w:rsidR="005F351D" w:rsidRDefault="005F351D" w:rsidP="00493DBA">
      <w:pPr>
        <w:spacing w:after="0" w:line="240" w:lineRule="auto"/>
      </w:pPr>
      <w:r>
        <w:separator/>
      </w:r>
    </w:p>
  </w:footnote>
  <w:footnote w:type="continuationSeparator" w:id="0">
    <w:p w14:paraId="463174DC" w14:textId="77777777" w:rsidR="005F351D" w:rsidRDefault="005F351D" w:rsidP="00493DBA">
      <w:pPr>
        <w:spacing w:after="0" w:line="240" w:lineRule="auto"/>
      </w:pPr>
      <w:r>
        <w:continuationSeparator/>
      </w:r>
    </w:p>
  </w:footnote>
  <w:footnote w:id="1">
    <w:p w14:paraId="1DC14954" w14:textId="77777777" w:rsidR="00D162BB" w:rsidRDefault="00D162BB" w:rsidP="00D162BB">
      <w:pPr>
        <w:pStyle w:val="FootnoteText"/>
      </w:pPr>
      <w:r>
        <w:rPr>
          <w:rStyle w:val="FootnoteReference"/>
        </w:rPr>
        <w:footnoteRef/>
      </w:r>
      <w:r>
        <w:t xml:space="preserve"> Northern Health Science Alliance (2025) Ageing in the North</w:t>
      </w:r>
    </w:p>
    <w:p w14:paraId="71609ADC" w14:textId="1B26D0A4" w:rsidR="00D162BB" w:rsidRDefault="00D162BB">
      <w:pPr>
        <w:pStyle w:val="FootnoteText"/>
      </w:pPr>
    </w:p>
  </w:footnote>
  <w:footnote w:id="2">
    <w:p w14:paraId="28DE002F" w14:textId="1C9ED071" w:rsidR="00D162BB" w:rsidRDefault="00D162BB">
      <w:pPr>
        <w:pStyle w:val="FootnoteText"/>
      </w:pPr>
      <w:r>
        <w:rPr>
          <w:rStyle w:val="FootnoteReference"/>
        </w:rPr>
        <w:footnoteRef/>
      </w:r>
      <w:r>
        <w:t xml:space="preserve"> </w:t>
      </w:r>
      <w:hyperlink r:id="rId1" w:history="1">
        <w:r w:rsidRPr="00DC718F">
          <w:rPr>
            <w:rStyle w:val="Hyperlink"/>
          </w:rPr>
          <w:t>Marmot Places - IHE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FC427" w14:textId="2BA85643" w:rsidR="005369E7" w:rsidRDefault="005369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F838B" w14:textId="74020734" w:rsidR="000C710F" w:rsidRDefault="000C710F" w:rsidP="000C710F">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23F54" w14:textId="0404150D" w:rsidR="005369E7" w:rsidRDefault="005369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923924"/>
    <w:multiLevelType w:val="hybridMultilevel"/>
    <w:tmpl w:val="5B845C7A"/>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16cid:durableId="1547909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CE0"/>
    <w:rsid w:val="00001F14"/>
    <w:rsid w:val="00012D83"/>
    <w:rsid w:val="00025239"/>
    <w:rsid w:val="0009680D"/>
    <w:rsid w:val="000C24CC"/>
    <w:rsid w:val="000C3B87"/>
    <w:rsid w:val="000C710F"/>
    <w:rsid w:val="000F4BEA"/>
    <w:rsid w:val="00140DFA"/>
    <w:rsid w:val="001556DF"/>
    <w:rsid w:val="001A6B1B"/>
    <w:rsid w:val="001C60AD"/>
    <w:rsid w:val="001F4A09"/>
    <w:rsid w:val="001F4F9A"/>
    <w:rsid w:val="00211557"/>
    <w:rsid w:val="00242822"/>
    <w:rsid w:val="00247B32"/>
    <w:rsid w:val="002D0204"/>
    <w:rsid w:val="002D451E"/>
    <w:rsid w:val="0030555A"/>
    <w:rsid w:val="00324418"/>
    <w:rsid w:val="0033365B"/>
    <w:rsid w:val="00336D54"/>
    <w:rsid w:val="00351263"/>
    <w:rsid w:val="00370CEB"/>
    <w:rsid w:val="00372FB4"/>
    <w:rsid w:val="0037798B"/>
    <w:rsid w:val="003B6278"/>
    <w:rsid w:val="00411B2B"/>
    <w:rsid w:val="0041619A"/>
    <w:rsid w:val="00420928"/>
    <w:rsid w:val="00440CE0"/>
    <w:rsid w:val="00440E4B"/>
    <w:rsid w:val="0045664A"/>
    <w:rsid w:val="00457529"/>
    <w:rsid w:val="004718B4"/>
    <w:rsid w:val="00493DBA"/>
    <w:rsid w:val="00494713"/>
    <w:rsid w:val="004A5903"/>
    <w:rsid w:val="004B2666"/>
    <w:rsid w:val="004D4D40"/>
    <w:rsid w:val="004D4D7E"/>
    <w:rsid w:val="004D5A17"/>
    <w:rsid w:val="004D5EB7"/>
    <w:rsid w:val="004E0DC8"/>
    <w:rsid w:val="005369E7"/>
    <w:rsid w:val="005700F4"/>
    <w:rsid w:val="005A3AC1"/>
    <w:rsid w:val="005C34C5"/>
    <w:rsid w:val="005E4F20"/>
    <w:rsid w:val="005E65E9"/>
    <w:rsid w:val="005F321B"/>
    <w:rsid w:val="005F351D"/>
    <w:rsid w:val="005F52DB"/>
    <w:rsid w:val="00604BC2"/>
    <w:rsid w:val="00637BDE"/>
    <w:rsid w:val="006F6971"/>
    <w:rsid w:val="00700CCB"/>
    <w:rsid w:val="00704507"/>
    <w:rsid w:val="0075697D"/>
    <w:rsid w:val="007643BF"/>
    <w:rsid w:val="007D2CF5"/>
    <w:rsid w:val="008802EB"/>
    <w:rsid w:val="008906C5"/>
    <w:rsid w:val="00897910"/>
    <w:rsid w:val="008A3C07"/>
    <w:rsid w:val="008B7912"/>
    <w:rsid w:val="008C7B8A"/>
    <w:rsid w:val="008E79EB"/>
    <w:rsid w:val="0091151D"/>
    <w:rsid w:val="009179A6"/>
    <w:rsid w:val="00957705"/>
    <w:rsid w:val="00964486"/>
    <w:rsid w:val="00964CCB"/>
    <w:rsid w:val="00973888"/>
    <w:rsid w:val="0098146E"/>
    <w:rsid w:val="00983F89"/>
    <w:rsid w:val="009A687B"/>
    <w:rsid w:val="009C05DE"/>
    <w:rsid w:val="009D01D9"/>
    <w:rsid w:val="00A1327B"/>
    <w:rsid w:val="00A207D7"/>
    <w:rsid w:val="00A43786"/>
    <w:rsid w:val="00A4580E"/>
    <w:rsid w:val="00A73C21"/>
    <w:rsid w:val="00A77F0E"/>
    <w:rsid w:val="00A80928"/>
    <w:rsid w:val="00A83E08"/>
    <w:rsid w:val="00B17C33"/>
    <w:rsid w:val="00B25A88"/>
    <w:rsid w:val="00B26427"/>
    <w:rsid w:val="00B56116"/>
    <w:rsid w:val="00B70547"/>
    <w:rsid w:val="00B9730C"/>
    <w:rsid w:val="00B97455"/>
    <w:rsid w:val="00BC3BA1"/>
    <w:rsid w:val="00BF0AB6"/>
    <w:rsid w:val="00BF1DF8"/>
    <w:rsid w:val="00BF3687"/>
    <w:rsid w:val="00C2063F"/>
    <w:rsid w:val="00C327D5"/>
    <w:rsid w:val="00CF32BF"/>
    <w:rsid w:val="00D162BB"/>
    <w:rsid w:val="00D33401"/>
    <w:rsid w:val="00D47A54"/>
    <w:rsid w:val="00D50BA7"/>
    <w:rsid w:val="00D61F2F"/>
    <w:rsid w:val="00D90EDF"/>
    <w:rsid w:val="00DC6580"/>
    <w:rsid w:val="00DC718F"/>
    <w:rsid w:val="00E373CF"/>
    <w:rsid w:val="00E73EBA"/>
    <w:rsid w:val="00E87706"/>
    <w:rsid w:val="00EA43E6"/>
    <w:rsid w:val="00EF343E"/>
    <w:rsid w:val="00F27792"/>
    <w:rsid w:val="00F43E39"/>
    <w:rsid w:val="00F63D6F"/>
    <w:rsid w:val="00FA79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70C2C"/>
  <w15:chartTrackingRefBased/>
  <w15:docId w15:val="{4343208A-91CF-445F-8E8F-F6C0579B8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0CE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440CE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40CE0"/>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40CE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440CE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440C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0C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0C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0C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CE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40CE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40CE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40CE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440CE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440C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0C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0C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0CE0"/>
    <w:rPr>
      <w:rFonts w:eastAsiaTheme="majorEastAsia" w:cstheme="majorBidi"/>
      <w:color w:val="272727" w:themeColor="text1" w:themeTint="D8"/>
    </w:rPr>
  </w:style>
  <w:style w:type="paragraph" w:styleId="Title">
    <w:name w:val="Title"/>
    <w:basedOn w:val="Normal"/>
    <w:next w:val="Normal"/>
    <w:link w:val="TitleChar"/>
    <w:uiPriority w:val="10"/>
    <w:qFormat/>
    <w:rsid w:val="00440C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0C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0C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0C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0CE0"/>
    <w:pPr>
      <w:spacing w:before="160"/>
      <w:jc w:val="center"/>
    </w:pPr>
    <w:rPr>
      <w:i/>
      <w:iCs/>
      <w:color w:val="404040" w:themeColor="text1" w:themeTint="BF"/>
    </w:rPr>
  </w:style>
  <w:style w:type="character" w:customStyle="1" w:styleId="QuoteChar">
    <w:name w:val="Quote Char"/>
    <w:basedOn w:val="DefaultParagraphFont"/>
    <w:link w:val="Quote"/>
    <w:uiPriority w:val="29"/>
    <w:rsid w:val="00440CE0"/>
    <w:rPr>
      <w:i/>
      <w:iCs/>
      <w:color w:val="404040" w:themeColor="text1" w:themeTint="BF"/>
    </w:rPr>
  </w:style>
  <w:style w:type="paragraph" w:styleId="ListParagraph">
    <w:name w:val="List Paragraph"/>
    <w:basedOn w:val="Normal"/>
    <w:uiPriority w:val="34"/>
    <w:qFormat/>
    <w:rsid w:val="00440CE0"/>
    <w:pPr>
      <w:ind w:left="720"/>
      <w:contextualSpacing/>
    </w:pPr>
  </w:style>
  <w:style w:type="character" w:styleId="IntenseEmphasis">
    <w:name w:val="Intense Emphasis"/>
    <w:basedOn w:val="DefaultParagraphFont"/>
    <w:uiPriority w:val="21"/>
    <w:qFormat/>
    <w:rsid w:val="00440CE0"/>
    <w:rPr>
      <w:i/>
      <w:iCs/>
      <w:color w:val="2E74B5" w:themeColor="accent1" w:themeShade="BF"/>
    </w:rPr>
  </w:style>
  <w:style w:type="paragraph" w:styleId="IntenseQuote">
    <w:name w:val="Intense Quote"/>
    <w:basedOn w:val="Normal"/>
    <w:next w:val="Normal"/>
    <w:link w:val="IntenseQuoteChar"/>
    <w:uiPriority w:val="30"/>
    <w:qFormat/>
    <w:rsid w:val="00440CE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40CE0"/>
    <w:rPr>
      <w:i/>
      <w:iCs/>
      <w:color w:val="2E74B5" w:themeColor="accent1" w:themeShade="BF"/>
    </w:rPr>
  </w:style>
  <w:style w:type="character" w:styleId="IntenseReference">
    <w:name w:val="Intense Reference"/>
    <w:basedOn w:val="DefaultParagraphFont"/>
    <w:uiPriority w:val="32"/>
    <w:qFormat/>
    <w:rsid w:val="00440CE0"/>
    <w:rPr>
      <w:b/>
      <w:bCs/>
      <w:smallCaps/>
      <w:color w:val="2E74B5" w:themeColor="accent1" w:themeShade="BF"/>
      <w:spacing w:val="5"/>
    </w:rPr>
  </w:style>
  <w:style w:type="character" w:styleId="Hyperlink">
    <w:name w:val="Hyperlink"/>
    <w:basedOn w:val="DefaultParagraphFont"/>
    <w:uiPriority w:val="99"/>
    <w:unhideWhenUsed/>
    <w:rsid w:val="00440CE0"/>
    <w:rPr>
      <w:color w:val="0563C1" w:themeColor="hyperlink"/>
      <w:u w:val="single"/>
    </w:rPr>
  </w:style>
  <w:style w:type="character" w:styleId="UnresolvedMention">
    <w:name w:val="Unresolved Mention"/>
    <w:basedOn w:val="DefaultParagraphFont"/>
    <w:uiPriority w:val="99"/>
    <w:semiHidden/>
    <w:unhideWhenUsed/>
    <w:rsid w:val="00440CE0"/>
    <w:rPr>
      <w:color w:val="605E5C"/>
      <w:shd w:val="clear" w:color="auto" w:fill="E1DFDD"/>
    </w:rPr>
  </w:style>
  <w:style w:type="paragraph" w:styleId="FootnoteText">
    <w:name w:val="footnote text"/>
    <w:basedOn w:val="Normal"/>
    <w:link w:val="FootnoteTextChar"/>
    <w:uiPriority w:val="99"/>
    <w:semiHidden/>
    <w:unhideWhenUsed/>
    <w:rsid w:val="00493D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3DBA"/>
    <w:rPr>
      <w:sz w:val="20"/>
      <w:szCs w:val="20"/>
    </w:rPr>
  </w:style>
  <w:style w:type="character" w:styleId="FootnoteReference">
    <w:name w:val="footnote reference"/>
    <w:basedOn w:val="DefaultParagraphFont"/>
    <w:uiPriority w:val="99"/>
    <w:semiHidden/>
    <w:unhideWhenUsed/>
    <w:rsid w:val="00493DBA"/>
    <w:rPr>
      <w:vertAlign w:val="superscript"/>
    </w:rPr>
  </w:style>
  <w:style w:type="paragraph" w:styleId="Header">
    <w:name w:val="header"/>
    <w:basedOn w:val="Normal"/>
    <w:link w:val="HeaderChar"/>
    <w:uiPriority w:val="99"/>
    <w:unhideWhenUsed/>
    <w:rsid w:val="005369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69E7"/>
  </w:style>
  <w:style w:type="paragraph" w:styleId="Footer">
    <w:name w:val="footer"/>
    <w:basedOn w:val="Normal"/>
    <w:link w:val="FooterChar"/>
    <w:uiPriority w:val="99"/>
    <w:unhideWhenUsed/>
    <w:rsid w:val="005369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69E7"/>
  </w:style>
  <w:style w:type="paragraph" w:styleId="EndnoteText">
    <w:name w:val="endnote text"/>
    <w:basedOn w:val="Normal"/>
    <w:link w:val="EndnoteTextChar"/>
    <w:uiPriority w:val="99"/>
    <w:semiHidden/>
    <w:unhideWhenUsed/>
    <w:rsid w:val="001C60A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C60AD"/>
    <w:rPr>
      <w:sz w:val="20"/>
      <w:szCs w:val="20"/>
    </w:rPr>
  </w:style>
  <w:style w:type="character" w:styleId="EndnoteReference">
    <w:name w:val="endnote reference"/>
    <w:basedOn w:val="DefaultParagraphFont"/>
    <w:uiPriority w:val="99"/>
    <w:semiHidden/>
    <w:unhideWhenUsed/>
    <w:rsid w:val="001C60AD"/>
    <w:rPr>
      <w:vertAlign w:val="superscript"/>
    </w:rPr>
  </w:style>
  <w:style w:type="paragraph" w:styleId="NormalWeb">
    <w:name w:val="Normal (Web)"/>
    <w:basedOn w:val="Normal"/>
    <w:uiPriority w:val="99"/>
    <w:semiHidden/>
    <w:unhideWhenUsed/>
    <w:rsid w:val="0042092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geing-better.org.uk/employer-pledge"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formationnow.org.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rtheastnorthcumbria.nhs.uk/our-work/housing-health-and-care-programm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ageing-better.org.uk/improving-homes-good-home-hub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elderscouncil.org.uk" TargetMode="External"/><Relationship Id="rId14" Type="http://schemas.openxmlformats.org/officeDocument/2006/relationships/hyperlink" Target="http://www.elderscouncil.org.u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nstituteofhealthequity.org/taking-action/marmot-pla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F7089-8B63-4D10-AE7D-DA006B73A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819</Words>
  <Characters>4673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Douglas</dc:creator>
  <cp:keywords/>
  <dc:description/>
  <cp:lastModifiedBy>Tiahna Fox</cp:lastModifiedBy>
  <cp:revision>2</cp:revision>
  <dcterms:created xsi:type="dcterms:W3CDTF">2026-04-09T17:14:00Z</dcterms:created>
  <dcterms:modified xsi:type="dcterms:W3CDTF">2026-04-09T17:14:00Z</dcterms:modified>
</cp:coreProperties>
</file>